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>КАРТОЧКА УЧЕТА ЖИВОТНОГО</w:t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30153">
        <w:rPr>
          <w:rFonts w:ascii="Times New Roman" w:eastAsia="Calibri" w:hAnsi="Times New Roman" w:cs="Times New Roman"/>
          <w:sz w:val="28"/>
          <w:szCs w:val="28"/>
        </w:rPr>
        <w:t xml:space="preserve">               </w:t>
      </w:r>
    </w:p>
    <w:p w:rsidR="00430153" w:rsidRPr="00430153" w:rsidRDefault="0054475A" w:rsidP="0054475A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lang w:eastAsia="ru-RU"/>
        </w:rPr>
        <w:t xml:space="preserve">                                                </w:t>
      </w:r>
      <w:r w:rsidR="00436DAC">
        <w:rPr>
          <w:rFonts w:ascii="Times New Roman" w:eastAsia="Calibri" w:hAnsi="Times New Roman" w:cs="Times New Roman"/>
          <w:noProof/>
          <w:lang w:eastAsia="ru-RU"/>
        </w:rPr>
        <w:t xml:space="preserve"> </w:t>
      </w:r>
      <w:r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545A58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645920" cy="2148839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728" cy="21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A58">
        <w:rPr>
          <w:rFonts w:ascii="Times New Roman" w:eastAsia="Calibri" w:hAnsi="Times New Roman" w:cs="Times New Roman"/>
          <w:noProof/>
          <w:lang w:eastAsia="ru-RU"/>
        </w:rPr>
        <w:t xml:space="preserve">   </w:t>
      </w:r>
      <w:r w:rsidR="00545A58">
        <w:rPr>
          <w:rFonts w:ascii="Times New Roman" w:eastAsia="Calibri" w:hAnsi="Times New Roman" w:cs="Times New Roman"/>
          <w:noProof/>
          <w:lang w:eastAsia="ru-RU"/>
        </w:rPr>
        <w:drawing>
          <wp:inline distT="0" distB="0" distL="0" distR="0">
            <wp:extent cx="1699260" cy="215645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093" cy="2157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153" w:rsidRPr="00430153" w:rsidRDefault="00430153" w:rsidP="004301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W w:w="0" w:type="auto"/>
        <w:tblInd w:w="204" w:type="dxa"/>
        <w:tblLayout w:type="fixed"/>
        <w:tblCellMar>
          <w:top w:w="102" w:type="dxa"/>
          <w:left w:w="62" w:type="dxa"/>
          <w:bottom w:w="102" w:type="dxa"/>
          <w:right w:w="62" w:type="dxa"/>
        </w:tblCellMar>
        <w:tblLook w:val="0000" w:firstRow="0" w:lastRow="0" w:firstColumn="0" w:lastColumn="0" w:noHBand="0" w:noVBand="0"/>
      </w:tblPr>
      <w:tblGrid>
        <w:gridCol w:w="10631"/>
      </w:tblGrid>
      <w:tr w:rsidR="00430153" w:rsidRPr="00430153" w:rsidTr="00082ECD">
        <w:tc>
          <w:tcPr>
            <w:tcW w:w="10631" w:type="dxa"/>
          </w:tcPr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</w:t>
            </w:r>
            <w:r w:rsidR="004A36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31</w:t>
            </w:r>
            <w:r w:rsidR="00545A5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7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28 февраля 2025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Категория животного: собака</w:t>
            </w:r>
          </w:p>
          <w:p w:rsidR="00C70067" w:rsidRPr="00430153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поступления: 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>28 февраля 2025</w:t>
            </w:r>
            <w:r w:rsidR="00C70067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г.</w:t>
            </w:r>
          </w:p>
          <w:p w:rsidR="000F2C71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Пол: </w:t>
            </w:r>
            <w:r w:rsidR="002729ED">
              <w:rPr>
                <w:rFonts w:ascii="Times New Roman" w:eastAsia="Calibri" w:hAnsi="Times New Roman" w:cs="Times New Roman"/>
                <w:sz w:val="28"/>
                <w:szCs w:val="28"/>
              </w:rPr>
              <w:t>сука</w:t>
            </w:r>
          </w:p>
          <w:p w:rsidR="00430153" w:rsidRPr="00430153" w:rsidRDefault="00430153" w:rsidP="000F2C7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Порода: беспородная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Окрас: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волчий</w:t>
            </w:r>
            <w:r w:rsidR="004A369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61660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Шерсть: средняя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C70067" w:rsidP="00CB6C6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Уши: </w:t>
            </w:r>
            <w:r w:rsidR="004A369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стоячие 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Хвост: –</w:t>
            </w:r>
          </w:p>
          <w:p w:rsidR="00430153" w:rsidRPr="00430153" w:rsidRDefault="00C0592D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Размер: крупный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15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кг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Возраст (примерный):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  <w:r w:rsidR="0042100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года</w:t>
            </w:r>
            <w:r w:rsidR="00430153"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  <w:p w:rsidR="0054475A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Особые приметы:</w:t>
            </w:r>
            <w:r w:rsidR="0054475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–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Акт приёма-передачи животного: </w:t>
            </w:r>
            <w:r w:rsidRPr="005E113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№ </w:t>
            </w:r>
            <w:r w:rsidR="00C70067"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1 от 28.02.2025</w:t>
            </w:r>
            <w:r w:rsidRPr="005E1134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ВСД (дата, №): – </w:t>
            </w:r>
          </w:p>
          <w:p w:rsidR="00545A58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Адрес и описание места отлова: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г. Воронеж,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545A58" w:rsidRPr="00545A58">
              <w:rPr>
                <w:rFonts w:ascii="Times New Roman" w:eastAsia="Calibri" w:hAnsi="Times New Roman" w:cs="Times New Roman"/>
                <w:sz w:val="28"/>
                <w:szCs w:val="28"/>
              </w:rPr>
              <w:t>Московский проспект 146, ЗК "Адмирал"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клинического осмотра, заключение: 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28.02.2025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C70067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клинически здоров</w:t>
            </w:r>
            <w:r w:rsidR="005E1134">
              <w:rPr>
                <w:rFonts w:ascii="Times New Roman" w:eastAsia="Calibri" w:hAnsi="Times New Roman" w:cs="Times New Roman"/>
                <w:sz w:val="28"/>
                <w:szCs w:val="28"/>
              </w:rPr>
              <w:t>а.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  <w:p w:rsidR="00430153" w:rsidRPr="00C70067" w:rsidRDefault="00430153" w:rsidP="00C7006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Информация о наличии (отсутствии) у животного агрессивного поведения: </w:t>
            </w:r>
            <w:r w:rsidRPr="00430153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проявляет признаки немотивированной агрессивности </w:t>
            </w:r>
            <w:r w:rsidR="00C70067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28.02.2025</w:t>
            </w:r>
            <w:r w:rsidR="00C70067"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>г.</w:t>
            </w:r>
            <w:r w:rsidR="00757E2B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- л</w:t>
            </w:r>
            <w:r w:rsidR="006B6A51"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ает</w:t>
            </w:r>
            <w:r w:rsidRPr="00757E2B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,</w:t>
            </w:r>
            <w:r w:rsid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6B6A51" w:rsidRPr="006B6A5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31.03.2025г </w:t>
            </w:r>
            <w:r w:rsidR="00684DA4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– скалится, </w:t>
            </w:r>
            <w:r w:rsidR="00684DA4">
              <w:rPr>
                <w:rFonts w:ascii="Times New Roman" w:eastAsia="Times New Roman" w:hAnsi="Times New Roman" w:cs="Times New Roman"/>
                <w:sz w:val="28"/>
                <w:szCs w:val="28"/>
              </w:rPr>
              <w:t>23.05.2025г. – скалится, 30.06.2025г. – рычит</w:t>
            </w:r>
          </w:p>
          <w:p w:rsidR="00430153" w:rsidRPr="00430153" w:rsidRDefault="00430153" w:rsidP="00CB6C6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мероприятиях по корректировке поведения животного: не проводились</w:t>
            </w:r>
          </w:p>
          <w:p w:rsidR="00430153" w:rsidRPr="00430153" w:rsidRDefault="00430153" w:rsidP="00CB6C68">
            <w:pPr>
              <w:spacing w:before="65" w:after="0" w:line="240" w:lineRule="auto"/>
              <w:ind w:right="79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15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Вакцинация, вид прививки, акт (дата, №) </w:t>
            </w:r>
            <w:r w:rsidR="00545A5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№ 3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 xml:space="preserve"> от 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05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02.2025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highlight w:val="white"/>
                <w:lang w:eastAsia="ru-RU"/>
              </w:rPr>
              <w:t>г.</w:t>
            </w:r>
            <w:r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Рабикан</w:t>
            </w:r>
            <w:proofErr w:type="spellEnd"/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серия № 4003</w:t>
            </w:r>
            <w:r w:rsidR="00C7006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изготовлена 0</w:t>
            </w:r>
            <w:r w:rsidR="00545A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3.2024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Дата дегельминтизации: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545A58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стерилизации: 02.02.2025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Ф.И.О. специалиста в области ветеринарии, произведшего операцию стерилизации: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Вязьмина</w:t>
            </w:r>
            <w:proofErr w:type="spellEnd"/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В.Г </w:t>
            </w:r>
          </w:p>
          <w:p w:rsidR="00430153" w:rsidRPr="00430153" w:rsidRDefault="00545A58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Дата маркирования: 02.02.2025</w:t>
            </w:r>
            <w:r w:rsidR="00430153" w:rsidRPr="0043015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г.</w:t>
            </w:r>
          </w:p>
          <w:p w:rsidR="00430153" w:rsidRPr="00430153" w:rsidRDefault="00430153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бирки (клейма): </w:t>
            </w:r>
            <w:r w:rsidR="00545A5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№ 6085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r w:rsidRPr="00430153">
              <w:rPr>
                <w:rFonts w:ascii="Times New Roman" w:eastAsia="Calibri" w:hAnsi="Times New Roman" w:cs="Times New Roman"/>
                <w:iCs/>
                <w:color w:val="000000"/>
                <w:sz w:val="28"/>
                <w:szCs w:val="28"/>
              </w:rPr>
              <w:t xml:space="preserve">левое ухо, </w:t>
            </w:r>
            <w:r w:rsidRPr="00430153">
              <w:rPr>
                <w:rFonts w:ascii="Times New Roman" w:eastAsia="Calibri" w:hAnsi="Times New Roman" w:cs="Times New Roman"/>
                <w:sz w:val="28"/>
                <w:szCs w:val="28"/>
              </w:rPr>
              <w:t>красная бирка</w:t>
            </w:r>
          </w:p>
          <w:p w:rsidR="00430153" w:rsidRPr="00430153" w:rsidRDefault="00C70067" w:rsidP="00CB6C68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№ чипа: </w:t>
            </w:r>
            <w:r w:rsidR="00545A58">
              <w:rPr>
                <w:rFonts w:ascii="Times New Roman" w:eastAsia="Calibri" w:hAnsi="Times New Roman" w:cs="Times New Roman"/>
                <w:sz w:val="28"/>
                <w:szCs w:val="28"/>
              </w:rPr>
              <w:t>643110800714369</w:t>
            </w:r>
          </w:p>
          <w:p w:rsidR="00430153" w:rsidRPr="00430153" w:rsidRDefault="00430153" w:rsidP="00CB6C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Наличие/отсутствие немотивированной агрессивности, акт (дата, N): –</w:t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>Выбытие (причина, дата): –</w:t>
            </w:r>
            <w:r w:rsidRPr="00430153">
              <w:rPr>
                <w:rFonts w:ascii="Times New Roman" w:eastAsia="Arial Narrow" w:hAnsi="Times New Roman" w:cs="Times New Roman"/>
                <w:position w:val="2"/>
                <w:sz w:val="28"/>
                <w:szCs w:val="28"/>
              </w:rPr>
              <w:tab/>
            </w:r>
          </w:p>
          <w:p w:rsidR="00430153" w:rsidRPr="00430153" w:rsidRDefault="00430153" w:rsidP="00CB6C68">
            <w:pPr>
              <w:widowControl w:val="0"/>
              <w:tabs>
                <w:tab w:val="left" w:pos="2575"/>
                <w:tab w:val="left" w:pos="4089"/>
                <w:tab w:val="left" w:pos="5194"/>
                <w:tab w:val="left" w:pos="6285"/>
                <w:tab w:val="left" w:pos="6749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Ветеринарный сопроводительный документ (дата, №): –</w:t>
            </w:r>
          </w:p>
          <w:p w:rsidR="00430153" w:rsidRPr="00430153" w:rsidRDefault="00430153" w:rsidP="00CB6C68">
            <w:pPr>
              <w:widowControl w:val="0"/>
              <w:tabs>
                <w:tab w:val="left" w:pos="4757"/>
              </w:tabs>
              <w:autoSpaceDE w:val="0"/>
              <w:autoSpaceDN w:val="0"/>
              <w:spacing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и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описание</w:t>
            </w:r>
            <w:r w:rsidRPr="00430153">
              <w:rPr>
                <w:rFonts w:ascii="Times New Roman" w:eastAsia="Arial Narrow" w:hAnsi="Times New Roman" w:cs="Times New Roman"/>
                <w:spacing w:val="10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места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возвращения</w:t>
            </w:r>
            <w:r w:rsidRPr="00430153">
              <w:rPr>
                <w:rFonts w:ascii="Times New Roman" w:eastAsia="Arial Narrow" w:hAnsi="Times New Roman" w:cs="Times New Roman"/>
                <w:spacing w:val="11"/>
                <w:sz w:val="28"/>
                <w:szCs w:val="28"/>
              </w:rPr>
              <w:t xml:space="preserve"> </w:t>
            </w:r>
            <w:r w:rsidRPr="00430153">
              <w:rPr>
                <w:rFonts w:ascii="Times New Roman" w:eastAsia="Arial Narrow" w:hAnsi="Times New Roman" w:cs="Times New Roman"/>
                <w:spacing w:val="-2"/>
                <w:sz w:val="28"/>
                <w:szCs w:val="28"/>
              </w:rPr>
              <w:t>(размещения):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–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lastRenderedPageBreak/>
              <w:t>Данные на новых владельцев животного: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юридических лиц организация: МБУ «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Зеленхоз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»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фактический адрес: г. Воронеж, ул.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Балашовская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29/1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Для физических лиц: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(при наличии):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Адрес: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Телефон: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Фамилия, имя, отчество специалиста в област</w:t>
            </w:r>
            <w:r w:rsidR="00045FEA">
              <w:rPr>
                <w:rFonts w:ascii="Times New Roman" w:eastAsia="Arial Narrow" w:hAnsi="Times New Roman" w:cs="Times New Roman"/>
                <w:sz w:val="28"/>
                <w:szCs w:val="28"/>
              </w:rPr>
              <w:t>и ве</w:t>
            </w:r>
            <w:r w:rsidR="00684DA4">
              <w:rPr>
                <w:rFonts w:ascii="Times New Roman" w:eastAsia="Arial Narrow" w:hAnsi="Times New Roman" w:cs="Times New Roman"/>
                <w:sz w:val="28"/>
                <w:szCs w:val="28"/>
              </w:rPr>
              <w:t>теринарии: ветеринарный врач</w:t>
            </w: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</w:t>
            </w:r>
          </w:p>
          <w:p w:rsidR="00430153" w:rsidRPr="00430153" w:rsidRDefault="00045FEA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Шведова В.Н</w:t>
            </w:r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представителя организации: заместитель директора </w:t>
            </w:r>
          </w:p>
          <w:p w:rsidR="00430153" w:rsidRPr="00430153" w:rsidRDefault="00BB0927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>Бурахин</w:t>
            </w:r>
            <w:proofErr w:type="spellEnd"/>
            <w:r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А.М</w:t>
            </w:r>
            <w:bookmarkStart w:id="0" w:name="_GoBack"/>
            <w:bookmarkEnd w:id="0"/>
            <w:r w:rsidR="00430153"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.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Фамилия, имя, отчество (при наличии) руководителя: директор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proofErr w:type="spellStart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Блохинов</w:t>
            </w:r>
            <w:proofErr w:type="spellEnd"/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 xml:space="preserve"> В.В  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  <w:r w:rsidRPr="00430153">
              <w:rPr>
                <w:rFonts w:ascii="Times New Roman" w:eastAsia="Arial Narrow" w:hAnsi="Times New Roman" w:cs="Times New Roman"/>
                <w:sz w:val="28"/>
                <w:szCs w:val="28"/>
              </w:rPr>
              <w:t>Подпись: _____________________________</w:t>
            </w: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after="0" w:line="20" w:lineRule="exact"/>
              <w:ind w:left="11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widowControl w:val="0"/>
              <w:autoSpaceDE w:val="0"/>
              <w:autoSpaceDN w:val="0"/>
              <w:spacing w:before="151" w:after="0" w:line="240" w:lineRule="auto"/>
              <w:rPr>
                <w:rFonts w:ascii="Times New Roman" w:eastAsia="Arial Narrow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430153" w:rsidRPr="00430153" w:rsidRDefault="00430153" w:rsidP="00430153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8A7463" w:rsidRDefault="008A7463"/>
    <w:sectPr w:rsidR="008A7463" w:rsidSect="00A47126">
      <w:pgSz w:w="11906" w:h="16838" w:code="9"/>
      <w:pgMar w:top="568" w:right="850" w:bottom="851" w:left="851" w:header="0" w:footer="57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EC1"/>
    <w:rsid w:val="00045FEA"/>
    <w:rsid w:val="000E1F98"/>
    <w:rsid w:val="000F2C71"/>
    <w:rsid w:val="002729ED"/>
    <w:rsid w:val="00272D9F"/>
    <w:rsid w:val="002833B5"/>
    <w:rsid w:val="003C2FD6"/>
    <w:rsid w:val="0042100B"/>
    <w:rsid w:val="00422151"/>
    <w:rsid w:val="00430153"/>
    <w:rsid w:val="00436DAC"/>
    <w:rsid w:val="004A3696"/>
    <w:rsid w:val="0054475A"/>
    <w:rsid w:val="00545A58"/>
    <w:rsid w:val="005E1134"/>
    <w:rsid w:val="00684DA4"/>
    <w:rsid w:val="006B6A51"/>
    <w:rsid w:val="00704E2B"/>
    <w:rsid w:val="0074549C"/>
    <w:rsid w:val="00757E2B"/>
    <w:rsid w:val="008A7463"/>
    <w:rsid w:val="00976920"/>
    <w:rsid w:val="00A47126"/>
    <w:rsid w:val="00A81349"/>
    <w:rsid w:val="00BB0927"/>
    <w:rsid w:val="00BF5EC1"/>
    <w:rsid w:val="00C0592D"/>
    <w:rsid w:val="00C61660"/>
    <w:rsid w:val="00C70067"/>
    <w:rsid w:val="00C96043"/>
    <w:rsid w:val="00CB6C68"/>
    <w:rsid w:val="00D11C07"/>
    <w:rsid w:val="00D77F57"/>
    <w:rsid w:val="00D86A3D"/>
    <w:rsid w:val="00DF1216"/>
    <w:rsid w:val="00E25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D5160"/>
  <w15:docId w15:val="{F0203CE6-A171-4E68-A458-8D28FCA65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70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700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210F64-26F7-4ED5-80D3-1EE551E36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oem</dc:creator>
  <cp:keywords/>
  <dc:description/>
  <cp:lastModifiedBy>oem</cp:lastModifiedBy>
  <cp:revision>36</cp:revision>
  <cp:lastPrinted>2025-11-13T13:32:00Z</cp:lastPrinted>
  <dcterms:created xsi:type="dcterms:W3CDTF">2025-04-06T08:15:00Z</dcterms:created>
  <dcterms:modified xsi:type="dcterms:W3CDTF">2025-11-13T13:32:00Z</dcterms:modified>
</cp:coreProperties>
</file>